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Anexo III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widowControl w:val="0"/>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Pregão Eletrônico Nº 301/2024</w:t>
      </w:r>
    </w:p>
    <w:p w:rsidR="00000000" w:rsidDel="00000000" w:rsidP="00000000" w:rsidRDefault="00000000" w:rsidRPr="00000000" w14:paraId="00000005">
      <w:pPr>
        <w:widowControl w:val="0"/>
        <w:spacing w:line="360" w:lineRule="auto"/>
        <w:rPr>
          <w:rFonts w:ascii="Calibri" w:cs="Calibri" w:eastAsia="Calibri" w:hAnsi="Calibri"/>
          <w:b w:val="1"/>
        </w:rPr>
      </w:pPr>
      <w:r w:rsidDel="00000000" w:rsidR="00000000" w:rsidRPr="00000000">
        <w:rPr>
          <w:rFonts w:ascii="Calibri" w:cs="Calibri" w:eastAsia="Calibri" w:hAnsi="Calibri"/>
          <w:b w:val="1"/>
          <w:rtl w:val="0"/>
        </w:rPr>
        <w:t xml:space="preserve">Processo: </w:t>
      </w:r>
      <w:r w:rsidDel="00000000" w:rsidR="00000000" w:rsidRPr="00000000">
        <w:rPr>
          <w:rFonts w:ascii="Calibri" w:cs="Calibri" w:eastAsia="Calibri" w:hAnsi="Calibri"/>
          <w:b w:val="1"/>
          <w:highlight w:val="white"/>
          <w:rtl w:val="0"/>
        </w:rPr>
        <w:t xml:space="preserve">23502.001453.2023-01</w:t>
      </w:r>
      <w:r w:rsidDel="00000000" w:rsidR="00000000" w:rsidRPr="00000000">
        <w:rPr>
          <w:rtl w:val="0"/>
        </w:rPr>
      </w:r>
    </w:p>
    <w:p w:rsidR="00000000" w:rsidDel="00000000" w:rsidP="00000000" w:rsidRDefault="00000000" w:rsidRPr="00000000" w14:paraId="00000006">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INSTITUTO FEDERAL DE EDUCAÇÃO, CIÊNCIA E TECNOLOGIA DO SUL DE MINAS GERAIS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OBJETO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rtl w:val="0"/>
        </w:rPr>
        <w:t xml:space="preserve">Contratação de solução de tecnologia da informação e comunicação de insumos para a renovação dos serviços de CFTV e Audiovisual para atender as demandas do IFSULDEMINAS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nos termos da tabela abaixo, conforme condições e exigências estabelecidas neste instrumento.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Senhor Pregoeiro,</w:t>
      </w:r>
    </w:p>
    <w:p w:rsidR="00000000" w:rsidDel="00000000" w:rsidP="00000000" w:rsidRDefault="00000000" w:rsidRPr="00000000" w14:paraId="0000000A">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B">
      <w:pPr>
        <w:spacing w:after="120" w:before="120" w:line="276" w:lineRule="auto"/>
        <w:ind w:left="0" w:firstLine="0"/>
        <w:jc w:val="both"/>
        <w:rPr>
          <w:rFonts w:ascii="Ecofont_Spranq_eco_Sans" w:cs="Ecofont_Spranq_eco_Sans" w:eastAsia="Ecofont_Spranq_eco_Sans" w:hAnsi="Ecofont_Spranq_eco_Sans"/>
        </w:rPr>
      </w:pPr>
      <w:r w:rsidDel="00000000" w:rsidR="00000000" w:rsidRPr="00000000">
        <w:rPr>
          <w:rtl w:val="0"/>
        </w:rPr>
      </w:r>
    </w:p>
    <w:tbl>
      <w:tblPr>
        <w:tblStyle w:val="Table1"/>
        <w:tblW w:w="9540.0" w:type="dxa"/>
        <w:jc w:val="left"/>
        <w:tblInd w:w="10.0" w:type="dxa"/>
        <w:tblLayout w:type="fixed"/>
        <w:tblLook w:val="0000"/>
      </w:tblPr>
      <w:tblGrid>
        <w:gridCol w:w="630"/>
        <w:gridCol w:w="1770"/>
        <w:gridCol w:w="1305"/>
        <w:gridCol w:w="1065"/>
        <w:gridCol w:w="1395"/>
        <w:gridCol w:w="1110"/>
        <w:gridCol w:w="2265"/>
        <w:tblGridChange w:id="0">
          <w:tblGrid>
            <w:gridCol w:w="630"/>
            <w:gridCol w:w="1770"/>
            <w:gridCol w:w="1305"/>
            <w:gridCol w:w="1065"/>
            <w:gridCol w:w="1395"/>
            <w:gridCol w:w="1110"/>
            <w:gridCol w:w="2265"/>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C">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Item</w:t>
            </w:r>
          </w:p>
          <w:p w:rsidR="00000000" w:rsidDel="00000000" w:rsidP="00000000" w:rsidRDefault="00000000" w:rsidRPr="00000000" w14:paraId="0000000D">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do</w:t>
            </w:r>
          </w:p>
          <w:p w:rsidR="00000000" w:rsidDel="00000000" w:rsidP="00000000" w:rsidRDefault="00000000" w:rsidRPr="00000000" w14:paraId="0000000E">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TR</w:t>
            </w:r>
          </w:p>
        </w:tc>
        <w:tc>
          <w:tcPr>
            <w:gridSpan w:val="6"/>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spacing w:line="360" w:lineRule="auto"/>
              <w:ind w:right="-30"/>
              <w:jc w:val="center"/>
              <w:rPr>
                <w:rFonts w:ascii="Calibri" w:cs="Calibri" w:eastAsia="Calibri" w:hAnsi="Calibri"/>
                <w:i w:val="1"/>
              </w:rPr>
            </w:pPr>
            <w:r w:rsidDel="00000000" w:rsidR="00000000" w:rsidRPr="00000000">
              <w:rPr>
                <w:rFonts w:ascii="Calibri" w:cs="Calibri" w:eastAsia="Calibri" w:hAnsi="Calibri"/>
                <w:rtl w:val="0"/>
              </w:rPr>
              <w:t xml:space="preserve">Fornecedor </w:t>
            </w:r>
            <w:r w:rsidDel="00000000" w:rsidR="00000000" w:rsidRPr="00000000">
              <w:rPr>
                <w:rFonts w:ascii="Calibri" w:cs="Calibri" w:eastAsia="Calibri" w:hAnsi="Calibri"/>
                <w:i w:val="1"/>
                <w:rtl w:val="0"/>
              </w:rPr>
              <w:t xml:space="preserve">(razão social, CNPJ/MF, endereço, contatos, representante)</w:t>
            </w:r>
          </w:p>
          <w:p w:rsidR="00000000" w:rsidDel="00000000" w:rsidP="00000000" w:rsidRDefault="00000000" w:rsidRPr="00000000" w14:paraId="00000010">
            <w:pPr>
              <w:widowControl w:val="0"/>
              <w:spacing w:line="360" w:lineRule="auto"/>
              <w:ind w:right="-30"/>
              <w:jc w:val="center"/>
              <w:rPr>
                <w:rFonts w:ascii="Calibri" w:cs="Calibri" w:eastAsia="Calibri" w:hAnsi="Calibri"/>
              </w:rPr>
            </w:pP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16">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X</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7">
            <w:pPr>
              <w:widowControl w:val="0"/>
              <w:spacing w:line="360" w:lineRule="auto"/>
              <w:ind w:right="-30"/>
              <w:jc w:val="both"/>
              <w:rPr>
                <w:rFonts w:ascii="Calibri" w:cs="Calibri" w:eastAsia="Calibri" w:hAnsi="Calibri"/>
              </w:rPr>
            </w:pPr>
            <w:r w:rsidDel="00000000" w:rsidR="00000000" w:rsidRPr="00000000">
              <w:rPr>
                <w:rFonts w:ascii="Calibri" w:cs="Calibri" w:eastAsia="Calibri" w:hAnsi="Calibri"/>
                <w:rtl w:val="0"/>
              </w:rPr>
              <w:t xml:space="preserve">Especificação</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8">
            <w:pPr>
              <w:widowControl w:val="0"/>
              <w:spacing w:line="360" w:lineRule="auto"/>
              <w:ind w:right="-30"/>
              <w:jc w:val="center"/>
              <w:rPr>
                <w:rFonts w:ascii="Calibri" w:cs="Calibri" w:eastAsia="Calibri" w:hAnsi="Calibri"/>
                <w:i w:val="1"/>
              </w:rPr>
            </w:pPr>
            <w:r w:rsidDel="00000000" w:rsidR="00000000" w:rsidRPr="00000000">
              <w:rPr>
                <w:rFonts w:ascii="Calibri" w:cs="Calibri" w:eastAsia="Calibri" w:hAnsi="Calibri"/>
                <w:i w:val="1"/>
                <w:rtl w:val="0"/>
              </w:rPr>
              <w:t xml:space="preserve">Marca </w:t>
            </w:r>
          </w:p>
          <w:p w:rsidR="00000000" w:rsidDel="00000000" w:rsidP="00000000" w:rsidRDefault="00000000" w:rsidRPr="00000000" w14:paraId="00000019">
            <w:pPr>
              <w:widowControl w:val="0"/>
              <w:spacing w:line="360" w:lineRule="auto"/>
              <w:ind w:right="-30"/>
              <w:jc w:val="center"/>
              <w:rPr>
                <w:rFonts w:ascii="Calibri" w:cs="Calibri" w:eastAsia="Calibri" w:hAnsi="Calibri"/>
                <w:i w:val="1"/>
              </w:rPr>
            </w:pPr>
            <w:r w:rsidDel="00000000" w:rsidR="00000000" w:rsidRPr="00000000">
              <w:rPr>
                <w:rFonts w:ascii="Calibri" w:cs="Calibri" w:eastAsia="Calibri" w:hAnsi="Calibri"/>
                <w:i w:val="1"/>
                <w:rtl w:val="0"/>
              </w:rPr>
              <w:t xml:space="preserve">/ Fabricante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A">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Unidade</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Quantidade</w:t>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C">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rtl w:val="0"/>
              </w:rPr>
              <w:t xml:space="preserve">Valor Un.</w:t>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1D">
            <w:pPr>
              <w:widowControl w:val="0"/>
              <w:spacing w:line="360" w:lineRule="auto"/>
              <w:ind w:right="-30"/>
              <w:jc w:val="center"/>
              <w:rPr>
                <w:rFonts w:ascii="Calibri" w:cs="Calibri" w:eastAsia="Calibri" w:hAnsi="Calibri"/>
              </w:rPr>
            </w:pPr>
            <w:r w:rsidDel="00000000" w:rsidR="00000000" w:rsidRPr="00000000">
              <w:rPr>
                <w:rFonts w:ascii="Calibri" w:cs="Calibri" w:eastAsia="Calibri" w:hAnsi="Calibri"/>
                <w:i w:val="1"/>
                <w:rtl w:val="0"/>
              </w:rPr>
              <w:t xml:space="preserve">Valor Total</w:t>
            </w:r>
            <w:r w:rsidDel="00000000" w:rsidR="00000000" w:rsidRPr="00000000">
              <w:rPr>
                <w:rtl w:val="0"/>
              </w:rPr>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E">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1F">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0">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1">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2">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23">
            <w:pPr>
              <w:widowControl w:val="0"/>
              <w:spacing w:line="360" w:lineRule="auto"/>
              <w:ind w:right="-30"/>
              <w:jc w:val="both"/>
              <w:rPr>
                <w:rFonts w:ascii="Calibri" w:cs="Calibri" w:eastAsia="Calibri" w:hAnsi="Calibri"/>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24">
            <w:pPr>
              <w:widowControl w:val="0"/>
              <w:spacing w:line="360" w:lineRule="auto"/>
              <w:ind w:right="-30"/>
              <w:jc w:val="both"/>
              <w:rPr>
                <w:rFonts w:ascii="Calibri" w:cs="Calibri" w:eastAsia="Calibri" w:hAnsi="Calibri"/>
              </w:rPr>
            </w:pPr>
            <w:r w:rsidDel="00000000" w:rsidR="00000000" w:rsidRPr="00000000">
              <w:rPr>
                <w:rtl w:val="0"/>
              </w:rPr>
            </w:r>
          </w:p>
        </w:tc>
      </w:tr>
    </w:tbl>
    <w:p w:rsidR="00000000" w:rsidDel="00000000" w:rsidP="00000000" w:rsidRDefault="00000000" w:rsidRPr="00000000" w14:paraId="00000025">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27">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28">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2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2A">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 </w:t>
      </w:r>
      <w:r w:rsidDel="00000000" w:rsidR="00000000" w:rsidRPr="00000000">
        <w:rPr>
          <w:rFonts w:ascii="Calibri" w:cs="Calibri" w:eastAsia="Calibri" w:hAnsi="Calibri"/>
          <w:b w:val="1"/>
          <w:u w:val="single"/>
          <w:rtl w:val="0"/>
        </w:rPr>
        <w:t xml:space="preserve">60 (noventa) dias</w:t>
      </w:r>
      <w:r w:rsidDel="00000000" w:rsidR="00000000" w:rsidRPr="00000000">
        <w:rPr>
          <w:rFonts w:ascii="Calibri" w:cs="Calibri" w:eastAsia="Calibri" w:hAnsi="Calibri"/>
          <w:rtl w:val="0"/>
        </w:rPr>
        <w:t xml:space="preserve">, contados da data de abertura da sessão pública estabelecida no preâmbulo do Edital.</w:t>
      </w:r>
    </w:p>
    <w:p w:rsidR="00000000" w:rsidDel="00000000" w:rsidP="00000000" w:rsidRDefault="00000000" w:rsidRPr="00000000" w14:paraId="0000002B">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C">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2024</w:t>
      </w:r>
    </w:p>
    <w:p w:rsidR="00000000" w:rsidDel="00000000" w:rsidP="00000000" w:rsidRDefault="00000000" w:rsidRPr="00000000" w14:paraId="0000002E">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2F">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30">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31">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2">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33">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34">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35">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36">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37">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38">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39">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3A">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3B">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3C">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Ecofont_Spranq_eco_Sans"/>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qFormat w:val="1"/>
    <w:pPr>
      <w:widowControl w:val="1"/>
      <w:suppressAutoHyphens w:val="1"/>
      <w:overflowPunct w:val="1"/>
      <w:bidi w:val="0"/>
      <w:spacing w:after="0" w:before="0"/>
      <w:jc w:val="left"/>
    </w:pPr>
    <w:rPr>
      <w:rFonts w:ascii="Liberation Serif" w:cs="Lucida Sans" w:eastAsia="NSimSun" w:hAnsi="Liberation Serif"/>
      <w:color w:val="auto"/>
      <w:kern w:val="2"/>
      <w:sz w:val="24"/>
      <w:szCs w:val="24"/>
      <w:lang w:bidi="hi-IN" w:eastAsia="zh-CN" w:val="pt-BR"/>
    </w:rPr>
  </w:style>
  <w:style w:type="character" w:styleId="DefaultParagraphFont" w:default="1">
    <w:name w:val="Default Paragraph Font"/>
    <w:uiPriority w:val="1"/>
    <w:semiHidden w:val="1"/>
    <w:unhideWhenUsed w:val="1"/>
    <w:qFormat w:val="1"/>
    <w:rPr/>
  </w:style>
  <w:style w:type="character" w:styleId="LinkdaInternet">
    <w:name w:val="Link da Internet"/>
    <w:rPr>
      <w:color w:val="000080"/>
      <w:u w:val="single"/>
    </w:rPr>
  </w:style>
  <w:style w:type="character" w:styleId="Character20style" w:customStyle="1">
    <w:name w:val="Character_20_style"/>
    <w:qFormat w:val="1"/>
    <w:rPr/>
  </w:style>
  <w:style w:type="paragraph" w:styleId="Ttulo">
    <w:name w:val="Título"/>
    <w:basedOn w:val="Normal"/>
    <w:next w:val="Corpodotexto"/>
    <w:qFormat w:val="1"/>
    <w:pPr>
      <w:keepNext w:val="1"/>
      <w:spacing w:after="120" w:before="240"/>
    </w:pPr>
    <w:rPr>
      <w:rFonts w:ascii="Liberation Sans" w:cs="Arial" w:eastAsia="Microsoft YaHei" w:hAnsi="Liberation Sans"/>
      <w:sz w:val="28"/>
      <w:szCs w:val="28"/>
    </w:rPr>
  </w:style>
  <w:style w:type="paragraph" w:styleId="Corpodotexto">
    <w:name w:val="Body Text"/>
    <w:basedOn w:val="Normal"/>
    <w:pPr>
      <w:spacing w:after="140" w:before="0" w:line="276" w:lineRule="auto"/>
    </w:pPr>
    <w:rPr/>
  </w:style>
  <w:style w:type="paragraph" w:styleId="Lista">
    <w:name w:val="List"/>
    <w:basedOn w:val="Corpodotexto"/>
    <w:pPr/>
    <w:rPr/>
  </w:style>
  <w:style w:type="paragraph" w:styleId="Legenda">
    <w:name w:val="Caption"/>
    <w:basedOn w:val="Normal"/>
    <w:qFormat w:val="1"/>
    <w:pPr>
      <w:suppressLineNumbers w:val="1"/>
      <w:spacing w:after="120" w:before="120"/>
    </w:pPr>
    <w:rPr>
      <w:rFonts w:cs="Arial"/>
      <w:i w:val="1"/>
      <w:iCs w:val="1"/>
      <w:sz w:val="24"/>
      <w:szCs w:val="24"/>
    </w:rPr>
  </w:style>
  <w:style w:type="paragraph" w:styleId="Ndice" w:customStyle="1">
    <w:name w:val="Índice"/>
    <w:basedOn w:val="Normal"/>
    <w:qFormat w:val="1"/>
    <w:pPr>
      <w:suppressLineNumbers w:val="1"/>
    </w:pPr>
    <w:rPr/>
  </w:style>
  <w:style w:type="paragraph" w:styleId="Ttulododocumento">
    <w:name w:val="Title"/>
    <w:basedOn w:val="Normal"/>
    <w:next w:val="Corpodotexto"/>
    <w:qFormat w:val="1"/>
    <w:pPr>
      <w:keepNext w:val="1"/>
      <w:spacing w:after="120" w:before="240"/>
    </w:pPr>
    <w:rPr>
      <w:rFonts w:ascii="Liberation Sans" w:eastAsia="Microsoft YaHei" w:hAnsi="Liberation Sans"/>
      <w:sz w:val="28"/>
      <w:szCs w:val="28"/>
    </w:rPr>
  </w:style>
  <w:style w:type="paragraph" w:styleId="Caption">
    <w:name w:val="caption"/>
    <w:basedOn w:val="Normal"/>
    <w:qFormat w:val="1"/>
    <w:pPr>
      <w:suppressLineNumbers w:val="1"/>
      <w:spacing w:after="120" w:before="120"/>
    </w:pPr>
    <w:rPr>
      <w:i w:val="1"/>
      <w:iCs w:val="1"/>
    </w:rPr>
  </w:style>
  <w:style w:type="paragraph" w:styleId="CabealhoeRodap" w:customStyle="1">
    <w:name w:val="Cabeçalho e Rodapé"/>
    <w:basedOn w:val="Normal"/>
    <w:qFormat w:val="1"/>
    <w:pPr/>
    <w:rPr/>
  </w:style>
  <w:style w:type="paragraph" w:styleId="Rodap">
    <w:name w:val="Footer"/>
    <w:basedOn w:val="Normal"/>
    <w:pPr>
      <w:suppressLineNumbers w:val="1"/>
      <w:tabs>
        <w:tab w:val="clear" w:pos="720"/>
        <w:tab w:val="center" w:leader="none" w:pos="4819"/>
        <w:tab w:val="right" w:leader="none" w:pos="9638"/>
      </w:tabs>
    </w:pPr>
    <w:rPr/>
  </w:style>
  <w:style w:type="paragraph" w:styleId="BodyText21" w:customStyle="1">
    <w:name w:val="Body Text 21"/>
    <w:basedOn w:val="Normal"/>
    <w:qFormat w:val="1"/>
    <w:pPr>
      <w:jc w:val="both"/>
    </w:pPr>
    <w:rPr>
      <w:rFonts w:ascii="Times New Roman" w:cs="Times New Roman" w:hAnsi="Times New Roman"/>
      <w:color w:val="00000a"/>
      <w:szCs w:val="20"/>
    </w:rPr>
  </w:style>
  <w:style w:type="paragraph" w:styleId="Contedodatabela" w:customStyle="1">
    <w:name w:val="Conteúdo da tabela"/>
    <w:basedOn w:val="Normal"/>
    <w:qFormat w:val="1"/>
    <w:pPr>
      <w:suppressLineNumbers w:val="1"/>
    </w:pPr>
    <w:rPr/>
  </w:style>
  <w:style w:type="paragraph" w:styleId="Cabealho">
    <w:name w:val="Header"/>
    <w:basedOn w:val="Normal"/>
    <w:pPr>
      <w:suppressLineNumbers w:val="1"/>
      <w:tabs>
        <w:tab w:val="clear" w:pos="720"/>
        <w:tab w:val="center" w:leader="none" w:pos="5386"/>
        <w:tab w:val="right" w:leader="none" w:pos="10772"/>
      </w:tabs>
    </w:pPr>
    <w:rPr/>
  </w:style>
  <w:style w:type="paragraph" w:styleId="Ttulodetabela" w:customStyle="1">
    <w:name w:val="Título de tabela"/>
    <w:basedOn w:val="Contedodatabela"/>
    <w:qFormat w:val="1"/>
    <w:pPr>
      <w:jc w:val="center"/>
    </w:pPr>
    <w:rPr>
      <w:b w:val="1"/>
      <w:bCs w:val="1"/>
    </w:rPr>
  </w:style>
  <w:style w:type="paragraph" w:styleId="Contedodalista" w:customStyle="1">
    <w:name w:val="Conteúdo da lista"/>
    <w:basedOn w:val="Normal"/>
    <w:qFormat w:val="1"/>
    <w:pPr>
      <w:ind w:left="567" w:hanging="0"/>
    </w:pPr>
    <w:rPr/>
  </w:style>
  <w:style w:type="paragraph" w:styleId="Ttulodalista" w:customStyle="1">
    <w:name w:val="Título da lista"/>
    <w:basedOn w:val="Normal"/>
    <w:next w:val="Contedodalista"/>
    <w:qFormat w:val="1"/>
    <w:pPr/>
    <w:rPr/>
  </w:style>
  <w:style w:type="paragraph" w:styleId="LOnormal" w:customStyle="1">
    <w:name w:val="LO-normal"/>
    <w:qFormat w:val="1"/>
    <w:pPr>
      <w:widowControl w:val="1"/>
      <w:suppressAutoHyphens w:val="1"/>
      <w:bidi w:val="0"/>
      <w:spacing w:after="0" w:before="0"/>
      <w:jc w:val="left"/>
    </w:pPr>
    <w:rPr>
      <w:rFonts w:ascii="Arial" w:cs="Arial" w:eastAsia="Arial" w:hAnsi="Arial"/>
      <w:color w:val="auto"/>
      <w:kern w:val="0"/>
      <w:sz w:val="20"/>
      <w:szCs w:val="20"/>
      <w:lang w:bidi="hi-IN" w:eastAsia="zh-CN" w:val="pt-BR"/>
    </w:rPr>
  </w:style>
  <w:style w:type="paragraph" w:styleId="NormalWeb">
    <w:name w:val="Normal (Web)"/>
    <w:basedOn w:val="Normal"/>
    <w:uiPriority w:val="99"/>
    <w:semiHidden w:val="1"/>
    <w:unhideWhenUsed w:val="1"/>
    <w:qFormat w:val="1"/>
    <w:rsid w:val="00914292"/>
    <w:pPr>
      <w:suppressAutoHyphens w:val="0"/>
      <w:overflowPunct w:val="0"/>
      <w:spacing w:afterAutospacing="1" w:beforeAutospacing="1"/>
    </w:pPr>
    <w:rPr>
      <w:rFonts w:ascii="Times New Roman" w:cs="Times New Roman" w:eastAsia="Times New Roman" w:hAnsi="Times New Roman"/>
      <w:kern w:val="0"/>
      <w:lang w:bidi="ar-SA" w:eastAsia="pt-BR"/>
    </w:rPr>
  </w:style>
  <w:style w:type="paragraph" w:styleId="ListParagraph">
    <w:name w:val="List Paragraph"/>
    <w:basedOn w:val="Normal"/>
    <w:uiPriority w:val="34"/>
    <w:qFormat w:val="1"/>
    <w:rsid w:val="00914292"/>
    <w:pPr>
      <w:spacing w:after="0" w:before="0"/>
      <w:ind w:left="720" w:hanging="0"/>
      <w:contextualSpacing w:val="1"/>
    </w:pPr>
    <w:rPr>
      <w:rFonts w:cs="Mangal"/>
      <w:szCs w:val="21"/>
    </w:rPr>
  </w:style>
  <w:style w:type="numbering" w:styleId="NoList" w:default="1">
    <w:name w:val="No List"/>
    <w:uiPriority w:val="99"/>
    <w:semiHidden w:val="1"/>
    <w:unhideWhenUsed w:val="1"/>
    <w:qFormat w:val="1"/>
  </w:style>
  <w:style w:type="table" w:styleId="Tabelanormal" w:default="1">
    <w:name w:val="Normal Table"/>
    <w:uiPriority w:val="99"/>
    <w:semiHidden w:val="1"/>
    <w:unhideWhenUsed w:val="1"/>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8qRIyEbh8zoRGH3fBDv3F7Iv1w==">CgMxLjAyCGguZ2pkZ3hzOAByITF0UmhjSm9jQ2xfM3hCMlZIanhWNmx4bzV3UFQ5NkNUNQ==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2023-04-27T18:54:00Z</dcterms:created>
  <dc:creator>Jaime Bonamichi</dc:creator>
</cp:coreProperties>
</file>

<file path=docProps/custom.xml><?xml version="1.0" encoding="utf-8"?>
<Properties xmlns="http://schemas.openxmlformats.org/officeDocument/2006/custom-properties" xmlns:vt="http://schemas.openxmlformats.org/officeDocument/2006/docPropsVTypes"/>
</file>